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3A" w:rsidRPr="00F5673A" w:rsidRDefault="00E67206" w:rsidP="00F5673A">
      <w:pPr>
        <w:snapToGrid w:val="0"/>
        <w:spacing w:line="360" w:lineRule="auto"/>
        <w:jc w:val="center"/>
        <w:rPr>
          <w:rFonts w:ascii="微软雅黑" w:eastAsia="微软雅黑" w:hAnsi="微软雅黑"/>
          <w:b/>
          <w:color w:val="365F91" w:themeColor="accent1" w:themeShade="BF"/>
          <w:sz w:val="28"/>
          <w:szCs w:val="28"/>
        </w:rPr>
      </w:pPr>
      <w:r w:rsidRPr="00E67206">
        <w:rPr>
          <w:rFonts w:ascii="微软雅黑" w:eastAsia="微软雅黑" w:hAnsi="微软雅黑" w:hint="eastAsia"/>
          <w:b/>
          <w:color w:val="365F91" w:themeColor="accent1" w:themeShade="BF"/>
          <w:sz w:val="28"/>
          <w:szCs w:val="28"/>
        </w:rPr>
        <w:t>2016</w:t>
      </w:r>
      <w:r w:rsidR="0031098C">
        <w:rPr>
          <w:rFonts w:ascii="微软雅黑" w:eastAsia="微软雅黑" w:hAnsi="微软雅黑" w:hint="eastAsia"/>
          <w:b/>
          <w:color w:val="365F91" w:themeColor="accent1" w:themeShade="BF"/>
          <w:sz w:val="28"/>
          <w:szCs w:val="28"/>
        </w:rPr>
        <w:t>全球工程经营</w:t>
      </w:r>
      <w:r w:rsidR="009768BB">
        <w:rPr>
          <w:rFonts w:ascii="微软雅黑" w:eastAsia="微软雅黑" w:hAnsi="微软雅黑" w:hint="eastAsia"/>
          <w:b/>
          <w:color w:val="365F91" w:themeColor="accent1" w:themeShade="BF"/>
          <w:sz w:val="28"/>
          <w:szCs w:val="28"/>
        </w:rPr>
        <w:t>高峰</w:t>
      </w:r>
      <w:bookmarkStart w:id="0" w:name="_GoBack"/>
      <w:bookmarkEnd w:id="0"/>
      <w:r w:rsidRPr="00E67206">
        <w:rPr>
          <w:rFonts w:ascii="微软雅黑" w:eastAsia="微软雅黑" w:hAnsi="微软雅黑" w:hint="eastAsia"/>
          <w:b/>
          <w:color w:val="365F91" w:themeColor="accent1" w:themeShade="BF"/>
          <w:sz w:val="28"/>
          <w:szCs w:val="28"/>
        </w:rPr>
        <w:t>论坛</w:t>
      </w:r>
      <w:r w:rsidR="00820739" w:rsidRPr="007B40CC">
        <w:rPr>
          <w:rFonts w:ascii="微软雅黑" w:eastAsia="微软雅黑" w:hAnsi="微软雅黑" w:hint="eastAsia"/>
          <w:b/>
          <w:color w:val="365F91" w:themeColor="accent1" w:themeShade="BF"/>
          <w:sz w:val="28"/>
          <w:szCs w:val="28"/>
        </w:rPr>
        <w:t>——</w:t>
      </w:r>
      <w:r w:rsidR="006A1A32">
        <w:rPr>
          <w:rFonts w:ascii="微软雅黑" w:eastAsia="微软雅黑" w:hAnsi="微软雅黑" w:hint="eastAsia"/>
          <w:b/>
          <w:color w:val="365F91" w:themeColor="accent1" w:themeShade="BF"/>
          <w:sz w:val="28"/>
          <w:szCs w:val="28"/>
        </w:rPr>
        <w:t>CIOB会员</w:t>
      </w:r>
      <w:r w:rsidR="00820739" w:rsidRPr="007B40CC">
        <w:rPr>
          <w:rFonts w:ascii="微软雅黑" w:eastAsia="微软雅黑" w:hAnsi="微软雅黑" w:hint="eastAsia"/>
          <w:b/>
          <w:color w:val="365F91" w:themeColor="accent1" w:themeShade="BF"/>
          <w:sz w:val="28"/>
          <w:szCs w:val="28"/>
        </w:rPr>
        <w:t>参会回执表</w:t>
      </w:r>
    </w:p>
    <w:p w:rsidR="00820739" w:rsidRDefault="00820739" w:rsidP="006433DF">
      <w:pPr>
        <w:snapToGrid w:val="0"/>
        <w:spacing w:afterLines="100" w:line="360" w:lineRule="auto"/>
        <w:jc w:val="center"/>
        <w:rPr>
          <w:rFonts w:ascii="幼圆" w:eastAsia="幼圆" w:hAnsiTheme="minorEastAsia"/>
          <w:color w:val="365F91" w:themeColor="accent1" w:themeShade="BF"/>
          <w:sz w:val="24"/>
          <w:szCs w:val="24"/>
        </w:rPr>
      </w:pPr>
      <w:r w:rsidRPr="00F5673A"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时间：2016年</w:t>
      </w:r>
      <w:r w:rsidR="00E67206" w:rsidRPr="00F5673A"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6</w:t>
      </w:r>
      <w:r w:rsidRPr="00F5673A"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月</w:t>
      </w:r>
      <w:r w:rsidR="00E67206" w:rsidRPr="00F5673A"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2</w:t>
      </w:r>
      <w:r w:rsidR="0031098C"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4</w:t>
      </w:r>
      <w:r w:rsidR="00E67206" w:rsidRPr="00F5673A"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-2</w:t>
      </w:r>
      <w:r w:rsidR="0031098C"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5</w:t>
      </w:r>
      <w:r w:rsidRPr="00F5673A"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日 地点：北京</w:t>
      </w:r>
      <w:r w:rsidR="0031098C"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紫光国际交流中心</w:t>
      </w:r>
    </w:p>
    <w:p w:rsidR="001B204E" w:rsidRDefault="001B204E" w:rsidP="001B204E">
      <w:pPr>
        <w:snapToGrid w:val="0"/>
        <w:spacing w:line="360" w:lineRule="auto"/>
        <w:jc w:val="left"/>
        <w:rPr>
          <w:rFonts w:ascii="幼圆" w:eastAsia="幼圆" w:hAnsiTheme="minorEastAsia"/>
          <w:color w:val="365F91" w:themeColor="accent1" w:themeShade="BF"/>
          <w:sz w:val="24"/>
          <w:szCs w:val="24"/>
        </w:rPr>
      </w:pPr>
      <w:r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备注：1、非会员常规参会费3000元/人，CIOB会员参会费 1500元/人；</w:t>
      </w:r>
    </w:p>
    <w:p w:rsidR="001B204E" w:rsidRDefault="001B204E" w:rsidP="006433DF">
      <w:pPr>
        <w:snapToGrid w:val="0"/>
        <w:spacing w:afterLines="50" w:line="360" w:lineRule="auto"/>
        <w:jc w:val="left"/>
        <w:rPr>
          <w:rFonts w:ascii="幼圆" w:eastAsia="幼圆" w:hAnsiTheme="minorEastAsia"/>
          <w:color w:val="365F91" w:themeColor="accent1" w:themeShade="BF"/>
          <w:sz w:val="24"/>
          <w:szCs w:val="24"/>
        </w:rPr>
      </w:pPr>
      <w:r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2、由CIOB会员推荐且半年内有意向申请CIOB</w:t>
      </w:r>
      <w:r w:rsidR="006D73EC"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新</w:t>
      </w:r>
      <w:r w:rsidR="0019553A"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入会者，可享受</w:t>
      </w:r>
      <w:r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CIOB会员</w:t>
      </w:r>
      <w:r w:rsidR="006433DF"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同等</w:t>
      </w:r>
      <w:r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待遇</w:t>
      </w:r>
      <w:r w:rsidR="0019553A"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（参会费1500元/人）</w:t>
      </w:r>
      <w:r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；</w:t>
      </w:r>
    </w:p>
    <w:tbl>
      <w:tblPr>
        <w:tblW w:w="1069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283"/>
        <w:gridCol w:w="1545"/>
        <w:gridCol w:w="23"/>
        <w:gridCol w:w="1678"/>
        <w:gridCol w:w="3260"/>
        <w:gridCol w:w="1620"/>
      </w:tblGrid>
      <w:tr w:rsidR="00C876E9" w:rsidRPr="007B40CC" w:rsidTr="008D320C">
        <w:trPr>
          <w:trHeight w:val="627"/>
        </w:trPr>
        <w:tc>
          <w:tcPr>
            <w:tcW w:w="1283" w:type="dxa"/>
            <w:shd w:val="clear" w:color="auto" w:fill="DAEEF3" w:themeFill="accent5" w:themeFillTint="33"/>
            <w:vAlign w:val="center"/>
          </w:tcPr>
          <w:p w:rsidR="00C876E9" w:rsidRPr="007B40CC" w:rsidRDefault="00C876E9" w:rsidP="00EA1489">
            <w:pPr>
              <w:jc w:val="center"/>
              <w:rPr>
                <w:rFonts w:ascii="微软雅黑" w:eastAsia="微软雅黑" w:hAnsi="微软雅黑"/>
                <w:b/>
                <w:color w:val="365F91" w:themeColor="accent1" w:themeShade="BF"/>
                <w:szCs w:val="21"/>
              </w:rPr>
            </w:pPr>
            <w:r w:rsidRPr="007B40CC">
              <w:rPr>
                <w:rFonts w:ascii="微软雅黑" w:eastAsia="微软雅黑" w:hAnsi="微软雅黑" w:hint="eastAsia"/>
                <w:b/>
                <w:color w:val="365F91" w:themeColor="accent1" w:themeShade="BF"/>
                <w:szCs w:val="21"/>
              </w:rPr>
              <w:t>参会单位</w:t>
            </w:r>
          </w:p>
        </w:tc>
        <w:tc>
          <w:tcPr>
            <w:tcW w:w="9409" w:type="dxa"/>
            <w:gridSpan w:val="6"/>
            <w:vAlign w:val="center"/>
          </w:tcPr>
          <w:p w:rsidR="00C876E9" w:rsidRPr="007B40CC" w:rsidRDefault="00C876E9" w:rsidP="00EA1489">
            <w:pPr>
              <w:jc w:val="left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</w:tr>
      <w:tr w:rsidR="00C876E9" w:rsidRPr="007B40CC" w:rsidTr="00CB2EFB">
        <w:trPr>
          <w:trHeight w:val="528"/>
        </w:trPr>
        <w:tc>
          <w:tcPr>
            <w:tcW w:w="1283" w:type="dxa"/>
            <w:vMerge w:val="restart"/>
            <w:shd w:val="clear" w:color="auto" w:fill="FFFFFF"/>
            <w:vAlign w:val="center"/>
          </w:tcPr>
          <w:p w:rsidR="00CB2EFB" w:rsidRDefault="00CB2EFB" w:rsidP="00C876E9">
            <w:pPr>
              <w:widowControl/>
              <w:spacing w:line="500" w:lineRule="exact"/>
              <w:jc w:val="center"/>
              <w:rPr>
                <w:rFonts w:ascii="幼圆" w:eastAsia="幼圆" w:hAnsi="宋体"/>
                <w:b/>
                <w:color w:val="365F91" w:themeColor="accent1" w:themeShade="BF"/>
                <w:kern w:val="0"/>
                <w:szCs w:val="21"/>
              </w:rPr>
            </w:pPr>
            <w:r>
              <w:rPr>
                <w:rFonts w:ascii="幼圆" w:eastAsia="幼圆" w:hAnsi="宋体" w:hint="eastAsia"/>
                <w:b/>
                <w:color w:val="365F91" w:themeColor="accent1" w:themeShade="BF"/>
                <w:kern w:val="0"/>
                <w:szCs w:val="21"/>
              </w:rPr>
              <w:t>正式</w:t>
            </w:r>
            <w:r w:rsidR="00C876E9">
              <w:rPr>
                <w:rFonts w:ascii="幼圆" w:eastAsia="幼圆" w:hAnsi="宋体" w:hint="eastAsia"/>
                <w:b/>
                <w:color w:val="365F91" w:themeColor="accent1" w:themeShade="BF"/>
                <w:kern w:val="0"/>
                <w:szCs w:val="21"/>
              </w:rPr>
              <w:t>CIOB会员参会</w:t>
            </w:r>
          </w:p>
          <w:p w:rsidR="00C876E9" w:rsidRPr="00C876E9" w:rsidRDefault="00C876E9" w:rsidP="00C876E9">
            <w:pPr>
              <w:widowControl/>
              <w:spacing w:line="500" w:lineRule="exact"/>
              <w:jc w:val="center"/>
              <w:rPr>
                <w:rFonts w:ascii="幼圆" w:eastAsia="幼圆" w:hAnsi="宋体"/>
                <w:b/>
                <w:color w:val="365F91" w:themeColor="accent1" w:themeShade="BF"/>
                <w:kern w:val="0"/>
                <w:szCs w:val="21"/>
              </w:rPr>
            </w:pPr>
            <w:r>
              <w:rPr>
                <w:rFonts w:ascii="幼圆" w:eastAsia="幼圆" w:hAnsi="宋体" w:hint="eastAsia"/>
                <w:b/>
                <w:color w:val="365F91" w:themeColor="accent1" w:themeShade="BF"/>
                <w:kern w:val="0"/>
                <w:szCs w:val="21"/>
              </w:rPr>
              <w:t>信息</w:t>
            </w:r>
          </w:p>
        </w:tc>
        <w:tc>
          <w:tcPr>
            <w:tcW w:w="1283" w:type="dxa"/>
            <w:vAlign w:val="center"/>
          </w:tcPr>
          <w:p w:rsidR="00C876E9" w:rsidRPr="00E000B1" w:rsidRDefault="00C876E9" w:rsidP="00CB2EFB">
            <w:pPr>
              <w:jc w:val="center"/>
              <w:rPr>
                <w:rFonts w:ascii="幼圆" w:eastAsia="幼圆"/>
                <w:color w:val="365F91" w:themeColor="accent1" w:themeShade="BF"/>
                <w:szCs w:val="21"/>
              </w:rPr>
            </w:pPr>
            <w:r w:rsidRPr="007B40CC">
              <w:rPr>
                <w:rFonts w:ascii="幼圆" w:eastAsia="幼圆" w:hint="eastAsia"/>
                <w:color w:val="365F91" w:themeColor="accent1" w:themeShade="BF"/>
                <w:szCs w:val="21"/>
              </w:rPr>
              <w:t>姓名</w:t>
            </w:r>
          </w:p>
        </w:tc>
        <w:tc>
          <w:tcPr>
            <w:tcW w:w="1568" w:type="dxa"/>
            <w:gridSpan w:val="2"/>
            <w:tcBorders>
              <w:right w:val="single" w:sz="4" w:space="0" w:color="auto"/>
            </w:tcBorders>
            <w:vAlign w:val="center"/>
          </w:tcPr>
          <w:p w:rsidR="00C876E9" w:rsidRPr="00E000B1" w:rsidRDefault="00C876E9" w:rsidP="00CB2EFB">
            <w:pPr>
              <w:jc w:val="center"/>
              <w:rPr>
                <w:rFonts w:ascii="幼圆" w:eastAsia="幼圆"/>
                <w:color w:val="365F91" w:themeColor="accent1" w:themeShade="BF"/>
                <w:szCs w:val="21"/>
              </w:rPr>
            </w:pPr>
            <w:r>
              <w:rPr>
                <w:rFonts w:ascii="幼圆" w:eastAsia="幼圆" w:hint="eastAsia"/>
                <w:color w:val="365F91" w:themeColor="accent1" w:themeShade="BF"/>
                <w:szCs w:val="21"/>
              </w:rPr>
              <w:t>部门/职务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6E9" w:rsidRPr="00E000B1" w:rsidRDefault="00C876E9" w:rsidP="00CB2EFB">
            <w:pPr>
              <w:ind w:leftChars="140" w:left="294" w:firstLineChars="100" w:firstLine="210"/>
              <w:rPr>
                <w:rFonts w:ascii="幼圆" w:eastAsia="幼圆"/>
                <w:color w:val="365F91" w:themeColor="accent1" w:themeShade="BF"/>
                <w:szCs w:val="21"/>
              </w:rPr>
            </w:pPr>
            <w:r>
              <w:rPr>
                <w:rFonts w:ascii="幼圆" w:eastAsia="幼圆" w:hint="eastAsia"/>
                <w:color w:val="365F91" w:themeColor="accent1" w:themeShade="BF"/>
                <w:szCs w:val="21"/>
              </w:rPr>
              <w:t>手机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6E9" w:rsidRPr="00E000B1" w:rsidRDefault="00C876E9" w:rsidP="00CB2EFB">
            <w:pPr>
              <w:ind w:leftChars="239" w:left="502" w:firstLineChars="150" w:firstLine="315"/>
              <w:rPr>
                <w:rFonts w:ascii="幼圆" w:eastAsia="幼圆"/>
                <w:color w:val="365F91" w:themeColor="accent1" w:themeShade="BF"/>
                <w:szCs w:val="21"/>
              </w:rPr>
            </w:pPr>
            <w:r>
              <w:rPr>
                <w:rFonts w:ascii="幼圆" w:eastAsia="幼圆" w:hint="eastAsia"/>
                <w:color w:val="365F91" w:themeColor="accent1" w:themeShade="BF"/>
                <w:szCs w:val="21"/>
              </w:rPr>
              <w:t>电子</w:t>
            </w:r>
            <w:r w:rsidRPr="007B40CC">
              <w:rPr>
                <w:rFonts w:ascii="幼圆" w:eastAsia="幼圆" w:hint="eastAsia"/>
                <w:color w:val="365F91" w:themeColor="accent1" w:themeShade="BF"/>
                <w:szCs w:val="21"/>
              </w:rPr>
              <w:t>邮件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CB2EFB" w:rsidRDefault="00C876E9" w:rsidP="00CB2EFB">
            <w:pPr>
              <w:jc w:val="center"/>
              <w:rPr>
                <w:rFonts w:ascii="幼圆" w:eastAsia="幼圆"/>
                <w:color w:val="365F91" w:themeColor="accent1" w:themeShade="BF"/>
                <w:szCs w:val="21"/>
              </w:rPr>
            </w:pPr>
            <w:r>
              <w:rPr>
                <w:rFonts w:ascii="幼圆" w:eastAsia="幼圆" w:hint="eastAsia"/>
                <w:color w:val="365F91" w:themeColor="accent1" w:themeShade="BF"/>
                <w:szCs w:val="21"/>
              </w:rPr>
              <w:t>CIOB会员号</w:t>
            </w:r>
          </w:p>
          <w:p w:rsidR="00C876E9" w:rsidRPr="00E000B1" w:rsidRDefault="00CB2EFB" w:rsidP="00CB2EFB">
            <w:pPr>
              <w:jc w:val="center"/>
              <w:rPr>
                <w:rFonts w:ascii="幼圆" w:eastAsia="幼圆"/>
                <w:color w:val="365F91" w:themeColor="accent1" w:themeShade="BF"/>
                <w:szCs w:val="21"/>
              </w:rPr>
            </w:pPr>
            <w:r>
              <w:rPr>
                <w:rFonts w:ascii="幼圆" w:eastAsia="幼圆" w:hint="eastAsia"/>
                <w:color w:val="365F91" w:themeColor="accent1" w:themeShade="BF"/>
                <w:szCs w:val="21"/>
              </w:rPr>
              <w:t>（必填）</w:t>
            </w:r>
          </w:p>
        </w:tc>
      </w:tr>
      <w:tr w:rsidR="00C876E9" w:rsidRPr="007B40CC" w:rsidTr="00CB2EFB">
        <w:trPr>
          <w:trHeight w:val="509"/>
        </w:trPr>
        <w:tc>
          <w:tcPr>
            <w:tcW w:w="1283" w:type="dxa"/>
            <w:vMerge/>
            <w:shd w:val="clear" w:color="auto" w:fill="FFFFFF"/>
            <w:vAlign w:val="center"/>
          </w:tcPr>
          <w:p w:rsidR="00C876E9" w:rsidRPr="007B40CC" w:rsidRDefault="00C876E9" w:rsidP="00EA1489">
            <w:pPr>
              <w:jc w:val="center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C876E9" w:rsidRPr="007B40CC" w:rsidRDefault="00C876E9" w:rsidP="00CB2EFB">
            <w:pPr>
              <w:jc w:val="left"/>
              <w:rPr>
                <w:rFonts w:ascii="幼圆" w:eastAsia="幼圆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6E9" w:rsidRPr="007B40CC" w:rsidRDefault="00C876E9" w:rsidP="00CB2EFB">
            <w:pPr>
              <w:jc w:val="left"/>
              <w:rPr>
                <w:rFonts w:ascii="幼圆" w:eastAsia="幼圆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6E9" w:rsidRPr="007B40CC" w:rsidRDefault="00C876E9" w:rsidP="00CB2EFB">
            <w:pPr>
              <w:jc w:val="left"/>
              <w:rPr>
                <w:rFonts w:ascii="幼圆" w:eastAsia="幼圆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6E9" w:rsidRPr="007B40CC" w:rsidRDefault="00C876E9" w:rsidP="00CB2EFB">
            <w:pPr>
              <w:jc w:val="left"/>
              <w:rPr>
                <w:rFonts w:ascii="幼圆" w:eastAsia="幼圆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C876E9" w:rsidRPr="007B40CC" w:rsidRDefault="00C876E9" w:rsidP="00CB2EFB">
            <w:pPr>
              <w:jc w:val="left"/>
              <w:rPr>
                <w:rFonts w:ascii="幼圆" w:eastAsia="幼圆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C876E9" w:rsidRPr="007B40CC" w:rsidTr="008D320C">
        <w:trPr>
          <w:trHeight w:val="629"/>
        </w:trPr>
        <w:tc>
          <w:tcPr>
            <w:tcW w:w="1283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76E9" w:rsidRPr="007B40CC" w:rsidRDefault="00C876E9" w:rsidP="00EA1489">
            <w:pPr>
              <w:jc w:val="center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C876E9" w:rsidRPr="007B40CC" w:rsidRDefault="00C876E9" w:rsidP="00CB2EFB">
            <w:pPr>
              <w:jc w:val="left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E9" w:rsidRPr="007B40CC" w:rsidRDefault="00C876E9" w:rsidP="00CB2EFB">
            <w:pPr>
              <w:jc w:val="left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6E9" w:rsidRPr="007B40CC" w:rsidRDefault="00C876E9" w:rsidP="00CB2EFB">
            <w:pPr>
              <w:jc w:val="left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6E9" w:rsidRPr="007B40CC" w:rsidRDefault="00C876E9" w:rsidP="00CB2EFB">
            <w:pPr>
              <w:jc w:val="left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C876E9" w:rsidRPr="007B40CC" w:rsidRDefault="00C876E9" w:rsidP="00CB2EFB">
            <w:pPr>
              <w:jc w:val="left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</w:tr>
      <w:tr w:rsidR="008D320C" w:rsidRPr="007B40CC" w:rsidTr="008D320C">
        <w:trPr>
          <w:trHeight w:val="629"/>
        </w:trPr>
        <w:tc>
          <w:tcPr>
            <w:tcW w:w="1283" w:type="dxa"/>
            <w:shd w:val="clear" w:color="auto" w:fill="DAEEF3" w:themeFill="accent5" w:themeFillTint="33"/>
            <w:vAlign w:val="center"/>
          </w:tcPr>
          <w:p w:rsidR="008D320C" w:rsidRPr="007B40CC" w:rsidRDefault="008D320C" w:rsidP="00EA1489">
            <w:pPr>
              <w:jc w:val="center"/>
              <w:rPr>
                <w:rFonts w:ascii="微软雅黑" w:eastAsia="微软雅黑" w:hAnsi="微软雅黑"/>
                <w:b/>
                <w:color w:val="365F91" w:themeColor="accent1" w:themeShade="BF"/>
                <w:szCs w:val="21"/>
              </w:rPr>
            </w:pPr>
            <w:r w:rsidRPr="008D320C">
              <w:rPr>
                <w:rFonts w:ascii="微软雅黑" w:eastAsia="微软雅黑" w:hAnsi="微软雅黑" w:hint="eastAsia"/>
                <w:b/>
                <w:color w:val="365F91" w:themeColor="accent1" w:themeShade="BF"/>
                <w:szCs w:val="21"/>
              </w:rPr>
              <w:t>参会单位</w:t>
            </w:r>
          </w:p>
        </w:tc>
        <w:tc>
          <w:tcPr>
            <w:tcW w:w="9409" w:type="dxa"/>
            <w:gridSpan w:val="6"/>
            <w:vAlign w:val="center"/>
          </w:tcPr>
          <w:p w:rsidR="008D320C" w:rsidRPr="007B40CC" w:rsidRDefault="008D320C" w:rsidP="00EA1489">
            <w:pPr>
              <w:jc w:val="left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</w:tr>
      <w:tr w:rsidR="00CB2EFB" w:rsidRPr="007B40CC" w:rsidTr="00CB2EFB">
        <w:trPr>
          <w:trHeight w:val="709"/>
        </w:trPr>
        <w:tc>
          <w:tcPr>
            <w:tcW w:w="1283" w:type="dxa"/>
            <w:vMerge w:val="restart"/>
            <w:shd w:val="clear" w:color="auto" w:fill="FFFFFF"/>
            <w:vAlign w:val="center"/>
          </w:tcPr>
          <w:p w:rsidR="00CB2EFB" w:rsidRPr="00CB2EFB" w:rsidRDefault="00CB2EFB" w:rsidP="00CB2EFB">
            <w:pPr>
              <w:widowControl/>
              <w:spacing w:line="500" w:lineRule="exact"/>
              <w:jc w:val="center"/>
              <w:rPr>
                <w:rFonts w:ascii="幼圆" w:eastAsia="幼圆" w:hAnsi="宋体"/>
                <w:b/>
                <w:color w:val="365F91" w:themeColor="accent1" w:themeShade="BF"/>
                <w:kern w:val="0"/>
                <w:szCs w:val="21"/>
              </w:rPr>
            </w:pPr>
            <w:r>
              <w:rPr>
                <w:rFonts w:ascii="幼圆" w:eastAsia="幼圆" w:hAnsi="宋体" w:hint="eastAsia"/>
                <w:b/>
                <w:color w:val="365F91" w:themeColor="accent1" w:themeShade="BF"/>
                <w:kern w:val="0"/>
                <w:szCs w:val="21"/>
              </w:rPr>
              <w:t>非会员且意向申请人会参会信息</w:t>
            </w:r>
          </w:p>
        </w:tc>
        <w:tc>
          <w:tcPr>
            <w:tcW w:w="1283" w:type="dxa"/>
            <w:vAlign w:val="center"/>
          </w:tcPr>
          <w:p w:rsidR="00CB2EFB" w:rsidRPr="00E000B1" w:rsidRDefault="00CB2EFB" w:rsidP="00CB2EFB">
            <w:pPr>
              <w:jc w:val="center"/>
              <w:rPr>
                <w:rFonts w:ascii="幼圆" w:eastAsia="幼圆"/>
                <w:color w:val="365F91" w:themeColor="accent1" w:themeShade="BF"/>
                <w:szCs w:val="21"/>
              </w:rPr>
            </w:pPr>
            <w:r w:rsidRPr="007B40CC">
              <w:rPr>
                <w:rFonts w:ascii="幼圆" w:eastAsia="幼圆" w:hint="eastAsia"/>
                <w:color w:val="365F91" w:themeColor="accent1" w:themeShade="BF"/>
                <w:szCs w:val="21"/>
              </w:rPr>
              <w:t>姓名</w:t>
            </w:r>
          </w:p>
        </w:tc>
        <w:tc>
          <w:tcPr>
            <w:tcW w:w="1568" w:type="dxa"/>
            <w:gridSpan w:val="2"/>
            <w:tcBorders>
              <w:right w:val="single" w:sz="4" w:space="0" w:color="auto"/>
            </w:tcBorders>
            <w:vAlign w:val="center"/>
          </w:tcPr>
          <w:p w:rsidR="00CB2EFB" w:rsidRPr="00E000B1" w:rsidRDefault="00CB2EFB" w:rsidP="00CB2EFB">
            <w:pPr>
              <w:jc w:val="center"/>
              <w:rPr>
                <w:rFonts w:ascii="幼圆" w:eastAsia="幼圆"/>
                <w:color w:val="365F91" w:themeColor="accent1" w:themeShade="BF"/>
                <w:szCs w:val="21"/>
              </w:rPr>
            </w:pPr>
            <w:r>
              <w:rPr>
                <w:rFonts w:ascii="幼圆" w:eastAsia="幼圆" w:hint="eastAsia"/>
                <w:color w:val="365F91" w:themeColor="accent1" w:themeShade="BF"/>
                <w:szCs w:val="21"/>
              </w:rPr>
              <w:t>部门/职务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FB" w:rsidRPr="00E000B1" w:rsidRDefault="00CB2EFB" w:rsidP="00CB2EFB">
            <w:pPr>
              <w:ind w:leftChars="140" w:left="294" w:firstLineChars="100" w:firstLine="210"/>
              <w:rPr>
                <w:rFonts w:ascii="幼圆" w:eastAsia="幼圆"/>
                <w:color w:val="365F91" w:themeColor="accent1" w:themeShade="BF"/>
                <w:szCs w:val="21"/>
              </w:rPr>
            </w:pPr>
            <w:r>
              <w:rPr>
                <w:rFonts w:ascii="幼圆" w:eastAsia="幼圆" w:hint="eastAsia"/>
                <w:color w:val="365F91" w:themeColor="accent1" w:themeShade="BF"/>
                <w:szCs w:val="21"/>
              </w:rPr>
              <w:t>手机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E000B1" w:rsidRDefault="00CB2EFB" w:rsidP="00CB2EFB">
            <w:pPr>
              <w:ind w:leftChars="239" w:left="502" w:firstLineChars="150" w:firstLine="315"/>
              <w:rPr>
                <w:rFonts w:ascii="幼圆" w:eastAsia="幼圆"/>
                <w:color w:val="365F91" w:themeColor="accent1" w:themeShade="BF"/>
                <w:szCs w:val="21"/>
              </w:rPr>
            </w:pPr>
            <w:r>
              <w:rPr>
                <w:rFonts w:ascii="幼圆" w:eastAsia="幼圆" w:hint="eastAsia"/>
                <w:color w:val="365F91" w:themeColor="accent1" w:themeShade="BF"/>
                <w:szCs w:val="21"/>
              </w:rPr>
              <w:t>电子</w:t>
            </w:r>
            <w:r w:rsidRPr="007B40CC">
              <w:rPr>
                <w:rFonts w:ascii="幼圆" w:eastAsia="幼圆" w:hint="eastAsia"/>
                <w:color w:val="365F91" w:themeColor="accent1" w:themeShade="BF"/>
                <w:szCs w:val="21"/>
              </w:rPr>
              <w:t>邮件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CB2EFB" w:rsidRPr="00E000B1" w:rsidRDefault="00CB2EFB" w:rsidP="00CB2EFB">
            <w:pPr>
              <w:jc w:val="center"/>
              <w:rPr>
                <w:rFonts w:ascii="幼圆" w:eastAsia="幼圆"/>
                <w:color w:val="365F91" w:themeColor="accent1" w:themeShade="BF"/>
                <w:szCs w:val="21"/>
              </w:rPr>
            </w:pPr>
            <w:r>
              <w:rPr>
                <w:rFonts w:ascii="幼圆" w:eastAsia="幼圆" w:hint="eastAsia"/>
                <w:color w:val="365F91" w:themeColor="accent1" w:themeShade="BF"/>
                <w:szCs w:val="21"/>
              </w:rPr>
              <w:t>CIOB推荐人及会员号</w:t>
            </w:r>
          </w:p>
        </w:tc>
      </w:tr>
      <w:tr w:rsidR="00CB2EFB" w:rsidRPr="007B40CC" w:rsidTr="00CB2EFB">
        <w:trPr>
          <w:trHeight w:val="589"/>
        </w:trPr>
        <w:tc>
          <w:tcPr>
            <w:tcW w:w="1283" w:type="dxa"/>
            <w:vMerge/>
            <w:shd w:val="clear" w:color="auto" w:fill="FFFFFF"/>
            <w:vAlign w:val="center"/>
          </w:tcPr>
          <w:p w:rsidR="00CB2EFB" w:rsidRPr="007B40CC" w:rsidRDefault="00CB2EFB" w:rsidP="00EA1489">
            <w:pPr>
              <w:jc w:val="center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CB2EFB" w:rsidRPr="007B40CC" w:rsidRDefault="00CB2EFB" w:rsidP="00EA1489">
            <w:pPr>
              <w:jc w:val="left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  <w:tc>
          <w:tcPr>
            <w:tcW w:w="1568" w:type="dxa"/>
            <w:gridSpan w:val="2"/>
            <w:tcBorders>
              <w:right w:val="single" w:sz="4" w:space="0" w:color="auto"/>
            </w:tcBorders>
            <w:vAlign w:val="center"/>
          </w:tcPr>
          <w:p w:rsidR="00CB2EFB" w:rsidRPr="007B40CC" w:rsidRDefault="00CB2EFB" w:rsidP="00EA1489">
            <w:pPr>
              <w:jc w:val="left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FB" w:rsidRPr="007B40CC" w:rsidRDefault="00CB2EFB" w:rsidP="00EA1489">
            <w:pPr>
              <w:jc w:val="left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7B40CC" w:rsidRDefault="00CB2EFB" w:rsidP="00EA1489">
            <w:pPr>
              <w:jc w:val="left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CB2EFB" w:rsidRPr="007B40CC" w:rsidRDefault="00CB2EFB" w:rsidP="00EA1489">
            <w:pPr>
              <w:jc w:val="left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</w:tr>
      <w:tr w:rsidR="00CB2EFB" w:rsidRPr="007B40CC" w:rsidTr="00CB2EFB">
        <w:trPr>
          <w:trHeight w:val="589"/>
        </w:trPr>
        <w:tc>
          <w:tcPr>
            <w:tcW w:w="1283" w:type="dxa"/>
            <w:vMerge/>
            <w:shd w:val="clear" w:color="auto" w:fill="FFFFFF"/>
            <w:vAlign w:val="center"/>
          </w:tcPr>
          <w:p w:rsidR="00CB2EFB" w:rsidRPr="007B40CC" w:rsidRDefault="00CB2EFB" w:rsidP="00EA1489">
            <w:pPr>
              <w:jc w:val="center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CB2EFB" w:rsidRPr="007B40CC" w:rsidRDefault="00CB2EFB" w:rsidP="00EA1489">
            <w:pPr>
              <w:jc w:val="left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  <w:tc>
          <w:tcPr>
            <w:tcW w:w="1568" w:type="dxa"/>
            <w:gridSpan w:val="2"/>
            <w:tcBorders>
              <w:right w:val="single" w:sz="4" w:space="0" w:color="auto"/>
            </w:tcBorders>
            <w:vAlign w:val="center"/>
          </w:tcPr>
          <w:p w:rsidR="00CB2EFB" w:rsidRPr="007B40CC" w:rsidRDefault="00CB2EFB" w:rsidP="00EA1489">
            <w:pPr>
              <w:jc w:val="left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FB" w:rsidRPr="007B40CC" w:rsidRDefault="00CB2EFB" w:rsidP="00EA1489">
            <w:pPr>
              <w:jc w:val="left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7B40CC" w:rsidRDefault="00CB2EFB" w:rsidP="00EA1489">
            <w:pPr>
              <w:jc w:val="left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CB2EFB" w:rsidRPr="007B40CC" w:rsidRDefault="00CB2EFB" w:rsidP="00EA1489">
            <w:pPr>
              <w:jc w:val="left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</w:tr>
      <w:tr w:rsidR="00CB2EFB" w:rsidRPr="007B40CC" w:rsidTr="00CB2EFB">
        <w:trPr>
          <w:trHeight w:val="589"/>
        </w:trPr>
        <w:tc>
          <w:tcPr>
            <w:tcW w:w="1283" w:type="dxa"/>
            <w:vMerge/>
            <w:shd w:val="clear" w:color="auto" w:fill="FFFFFF"/>
            <w:vAlign w:val="center"/>
          </w:tcPr>
          <w:p w:rsidR="00CB2EFB" w:rsidRPr="007B40CC" w:rsidRDefault="00CB2EFB" w:rsidP="00EA1489">
            <w:pPr>
              <w:jc w:val="center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CB2EFB" w:rsidRPr="007B40CC" w:rsidRDefault="00CB2EFB" w:rsidP="00EA1489">
            <w:pPr>
              <w:jc w:val="left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  <w:tc>
          <w:tcPr>
            <w:tcW w:w="1568" w:type="dxa"/>
            <w:gridSpan w:val="2"/>
            <w:tcBorders>
              <w:right w:val="single" w:sz="4" w:space="0" w:color="auto"/>
            </w:tcBorders>
            <w:vAlign w:val="center"/>
          </w:tcPr>
          <w:p w:rsidR="00CB2EFB" w:rsidRPr="007B40CC" w:rsidRDefault="00CB2EFB" w:rsidP="00EA1489">
            <w:pPr>
              <w:jc w:val="left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FB" w:rsidRPr="007B40CC" w:rsidRDefault="00CB2EFB" w:rsidP="00EA1489">
            <w:pPr>
              <w:jc w:val="left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7B40CC" w:rsidRDefault="00CB2EFB" w:rsidP="00EA1489">
            <w:pPr>
              <w:jc w:val="left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CB2EFB" w:rsidRPr="007B40CC" w:rsidRDefault="00CB2EFB" w:rsidP="00EA1489">
            <w:pPr>
              <w:jc w:val="left"/>
              <w:rPr>
                <w:rFonts w:ascii="幼圆" w:eastAsia="幼圆"/>
                <w:color w:val="365F91" w:themeColor="accent1" w:themeShade="BF"/>
                <w:szCs w:val="21"/>
              </w:rPr>
            </w:pPr>
          </w:p>
        </w:tc>
      </w:tr>
      <w:tr w:rsidR="00CB2EFB" w:rsidRPr="007B40CC" w:rsidTr="007F787D">
        <w:trPr>
          <w:trHeight w:val="754"/>
        </w:trPr>
        <w:tc>
          <w:tcPr>
            <w:tcW w:w="1283" w:type="dxa"/>
            <w:shd w:val="clear" w:color="auto" w:fill="DAEEF3" w:themeFill="accent5" w:themeFillTint="33"/>
            <w:vAlign w:val="center"/>
          </w:tcPr>
          <w:p w:rsidR="00CB2EFB" w:rsidRDefault="00CB2EFB" w:rsidP="00EA1489">
            <w:pPr>
              <w:jc w:val="center"/>
              <w:rPr>
                <w:rFonts w:ascii="幼圆" w:eastAsia="幼圆"/>
                <w:b/>
                <w:color w:val="365F91" w:themeColor="accent1" w:themeShade="BF"/>
                <w:szCs w:val="21"/>
              </w:rPr>
            </w:pPr>
            <w:r w:rsidRPr="00A77F17">
              <w:rPr>
                <w:rFonts w:ascii="幼圆" w:eastAsia="幼圆"/>
                <w:b/>
                <w:color w:val="365F91" w:themeColor="accent1" w:themeShade="BF"/>
                <w:szCs w:val="21"/>
              </w:rPr>
              <w:t>现场交费</w:t>
            </w:r>
          </w:p>
          <w:p w:rsidR="00CB2EFB" w:rsidRPr="00DC134C" w:rsidRDefault="00CB2EFB" w:rsidP="00EA1489">
            <w:pPr>
              <w:jc w:val="center"/>
              <w:rPr>
                <w:rFonts w:ascii="幼圆" w:eastAsia="幼圆"/>
                <w:b/>
                <w:color w:val="FFFFFF" w:themeColor="background1"/>
                <w:szCs w:val="21"/>
              </w:rPr>
            </w:pPr>
            <w:r w:rsidRPr="00A77F17">
              <w:rPr>
                <w:rFonts w:ascii="幼圆" w:eastAsia="幼圆"/>
                <w:b/>
                <w:color w:val="365F91" w:themeColor="accent1" w:themeShade="BF"/>
                <w:szCs w:val="21"/>
              </w:rPr>
              <w:t>注册</w:t>
            </w:r>
          </w:p>
        </w:tc>
        <w:tc>
          <w:tcPr>
            <w:tcW w:w="9409" w:type="dxa"/>
            <w:gridSpan w:val="6"/>
            <w:vAlign w:val="center"/>
          </w:tcPr>
          <w:p w:rsidR="00CB2EFB" w:rsidRPr="007B40CC" w:rsidRDefault="009C5C13" w:rsidP="00EA1489">
            <w:pPr>
              <w:jc w:val="left"/>
              <w:rPr>
                <w:rFonts w:ascii="幼圆" w:eastAsia="幼圆"/>
                <w:color w:val="365F91" w:themeColor="accent1" w:themeShade="BF"/>
                <w:szCs w:val="21"/>
              </w:rPr>
            </w:pPr>
            <w:r w:rsidRPr="005F6846">
              <w:rPr>
                <w:rFonts w:ascii="幼圆" w:eastAsia="幼圆" w:hint="eastAsia"/>
                <w:b/>
                <w:color w:val="365F91" w:themeColor="accent1" w:themeShade="BF"/>
                <w:szCs w:val="21"/>
              </w:rPr>
              <w:t>欢迎提前</w:t>
            </w:r>
            <w:r w:rsidR="00646060" w:rsidRPr="005F6846">
              <w:rPr>
                <w:rFonts w:ascii="幼圆" w:eastAsia="幼圆" w:hint="eastAsia"/>
                <w:b/>
                <w:color w:val="365F91" w:themeColor="accent1" w:themeShade="BF"/>
                <w:szCs w:val="21"/>
              </w:rPr>
              <w:t>注册缴费！</w:t>
            </w:r>
            <w:r w:rsidR="00CB2EFB" w:rsidRPr="007B40CC">
              <w:rPr>
                <w:rFonts w:ascii="幼圆" w:eastAsia="幼圆" w:hint="eastAsia"/>
                <w:color w:val="365F91" w:themeColor="accent1" w:themeShade="BF"/>
                <w:szCs w:val="21"/>
              </w:rPr>
              <w:t>现场交费注册的，</w:t>
            </w:r>
            <w:r w:rsidR="00CB2EFB" w:rsidRPr="005F6846">
              <w:rPr>
                <w:rFonts w:ascii="幼圆" w:eastAsia="幼圆" w:hint="eastAsia"/>
                <w:color w:val="365F91" w:themeColor="accent1" w:themeShade="BF"/>
                <w:szCs w:val="21"/>
              </w:rPr>
              <w:t>均按照3000元/人现金</w:t>
            </w:r>
            <w:r w:rsidR="00CB2EFB" w:rsidRPr="007B40CC">
              <w:rPr>
                <w:rFonts w:ascii="幼圆" w:eastAsia="幼圆" w:hint="eastAsia"/>
                <w:color w:val="365F91" w:themeColor="accent1" w:themeShade="BF"/>
                <w:szCs w:val="21"/>
              </w:rPr>
              <w:t>收取</w:t>
            </w:r>
            <w:r>
              <w:rPr>
                <w:rFonts w:ascii="幼圆" w:eastAsia="幼圆" w:hint="eastAsia"/>
                <w:color w:val="365F91" w:themeColor="accent1" w:themeShade="BF"/>
                <w:szCs w:val="21"/>
              </w:rPr>
              <w:t>（现场不能刷卡）</w:t>
            </w:r>
            <w:r w:rsidR="00CB2EFB" w:rsidRPr="007B40CC">
              <w:rPr>
                <w:rFonts w:ascii="幼圆" w:eastAsia="幼圆" w:hint="eastAsia"/>
                <w:color w:val="365F91" w:themeColor="accent1" w:themeShade="BF"/>
                <w:szCs w:val="21"/>
              </w:rPr>
              <w:t>。</w:t>
            </w:r>
          </w:p>
        </w:tc>
      </w:tr>
      <w:tr w:rsidR="00CB2EFB" w:rsidRPr="007B40CC" w:rsidTr="00F200BD">
        <w:trPr>
          <w:trHeight w:val="657"/>
        </w:trPr>
        <w:tc>
          <w:tcPr>
            <w:tcW w:w="1283" w:type="dxa"/>
            <w:tcBorders>
              <w:bottom w:val="single" w:sz="4" w:space="0" w:color="000000"/>
            </w:tcBorders>
            <w:vAlign w:val="center"/>
          </w:tcPr>
          <w:p w:rsidR="00CB2EFB" w:rsidRPr="00646060" w:rsidRDefault="00CB2EFB" w:rsidP="00646060">
            <w:pPr>
              <w:jc w:val="center"/>
              <w:rPr>
                <w:rFonts w:ascii="幼圆" w:eastAsia="幼圆" w:hAnsi="宋体"/>
                <w:b/>
                <w:color w:val="365F91" w:themeColor="accent1" w:themeShade="BF"/>
                <w:kern w:val="0"/>
                <w:szCs w:val="21"/>
              </w:rPr>
            </w:pPr>
            <w:r w:rsidRPr="007B40CC">
              <w:rPr>
                <w:rFonts w:ascii="幼圆" w:eastAsia="幼圆" w:hAnsi="宋体" w:hint="eastAsia"/>
                <w:b/>
                <w:color w:val="365F91" w:themeColor="accent1" w:themeShade="BF"/>
                <w:kern w:val="0"/>
                <w:szCs w:val="21"/>
              </w:rPr>
              <w:t>费用总计</w:t>
            </w:r>
          </w:p>
        </w:tc>
        <w:tc>
          <w:tcPr>
            <w:tcW w:w="2828" w:type="dxa"/>
            <w:gridSpan w:val="2"/>
            <w:vAlign w:val="center"/>
          </w:tcPr>
          <w:p w:rsidR="00CB2EFB" w:rsidRPr="007B40CC" w:rsidRDefault="00CB2EFB" w:rsidP="00EA1489">
            <w:pPr>
              <w:jc w:val="center"/>
              <w:rPr>
                <w:rFonts w:ascii="幼圆" w:eastAsia="幼圆"/>
                <w:b/>
                <w:color w:val="365F91" w:themeColor="accent1" w:themeShade="BF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2EFB" w:rsidRPr="007B40CC" w:rsidRDefault="00CB2EFB" w:rsidP="00EA1489">
            <w:pPr>
              <w:jc w:val="center"/>
              <w:rPr>
                <w:rFonts w:ascii="幼圆" w:eastAsia="幼圆"/>
                <w:color w:val="365F91" w:themeColor="accent1" w:themeShade="BF"/>
                <w:szCs w:val="21"/>
              </w:rPr>
            </w:pPr>
            <w:r w:rsidRPr="007B40CC">
              <w:rPr>
                <w:rFonts w:ascii="幼圆" w:eastAsia="幼圆" w:hint="eastAsia"/>
                <w:color w:val="365F91" w:themeColor="accent1" w:themeShade="BF"/>
                <w:szCs w:val="21"/>
              </w:rPr>
              <w:t>支付形式</w:t>
            </w:r>
          </w:p>
        </w:tc>
        <w:tc>
          <w:tcPr>
            <w:tcW w:w="4880" w:type="dxa"/>
            <w:gridSpan w:val="2"/>
            <w:vAlign w:val="center"/>
          </w:tcPr>
          <w:p w:rsidR="00CB2EFB" w:rsidRPr="007B40CC" w:rsidRDefault="00CB2EFB" w:rsidP="00F200BD">
            <w:pPr>
              <w:rPr>
                <w:rFonts w:ascii="幼圆" w:eastAsia="幼圆"/>
                <w:b/>
                <w:color w:val="365F91" w:themeColor="accent1" w:themeShade="BF"/>
                <w:szCs w:val="21"/>
              </w:rPr>
            </w:pPr>
            <w:r w:rsidRPr="007B40CC">
              <w:rPr>
                <w:rFonts w:ascii="幼圆" w:eastAsia="幼圆" w:hAnsi="宋体" w:hint="eastAsia"/>
                <w:color w:val="365F91" w:themeColor="accent1" w:themeShade="BF"/>
                <w:szCs w:val="21"/>
              </w:rPr>
              <w:t xml:space="preserve">□ </w:t>
            </w:r>
            <w:r w:rsidR="00F200BD">
              <w:rPr>
                <w:rFonts w:ascii="幼圆" w:eastAsia="幼圆" w:hAnsi="宋体" w:hint="eastAsia"/>
                <w:color w:val="365F91" w:themeColor="accent1" w:themeShade="BF"/>
                <w:szCs w:val="21"/>
              </w:rPr>
              <w:t>银行</w:t>
            </w:r>
            <w:r w:rsidRPr="007B40CC">
              <w:rPr>
                <w:rFonts w:ascii="幼圆" w:eastAsia="幼圆" w:hAnsi="宋体" w:hint="eastAsia"/>
                <w:bCs/>
                <w:color w:val="365F91" w:themeColor="accent1" w:themeShade="BF"/>
                <w:kern w:val="0"/>
                <w:szCs w:val="21"/>
              </w:rPr>
              <w:t>转账</w:t>
            </w:r>
            <w:r w:rsidR="007F787D">
              <w:rPr>
                <w:rFonts w:ascii="幼圆" w:eastAsia="幼圆" w:hAnsi="宋体" w:hint="eastAsia"/>
                <w:bCs/>
                <w:color w:val="365F91" w:themeColor="accent1" w:themeShade="BF"/>
                <w:kern w:val="0"/>
                <w:szCs w:val="21"/>
              </w:rPr>
              <w:t xml:space="preserve">  </w:t>
            </w:r>
            <w:r w:rsidR="00F200BD">
              <w:rPr>
                <w:rFonts w:ascii="幼圆" w:eastAsia="幼圆" w:hAnsi="宋体" w:hint="eastAsia"/>
                <w:bCs/>
                <w:color w:val="365F91" w:themeColor="accent1" w:themeShade="BF"/>
                <w:kern w:val="0"/>
                <w:szCs w:val="21"/>
              </w:rPr>
              <w:t xml:space="preserve"> </w:t>
            </w:r>
            <w:r w:rsidRPr="007B40CC">
              <w:rPr>
                <w:rFonts w:ascii="幼圆" w:eastAsia="幼圆" w:hAnsi="宋体" w:hint="eastAsia"/>
                <w:bCs/>
                <w:color w:val="365F91" w:themeColor="accent1" w:themeShade="BF"/>
                <w:kern w:val="0"/>
                <w:szCs w:val="21"/>
              </w:rPr>
              <w:t xml:space="preserve"> </w:t>
            </w:r>
            <w:r w:rsidRPr="007B40CC">
              <w:rPr>
                <w:rFonts w:ascii="幼圆" w:eastAsia="幼圆" w:hAnsi="宋体" w:hint="eastAsia"/>
                <w:color w:val="365F91" w:themeColor="accent1" w:themeShade="BF"/>
                <w:szCs w:val="21"/>
              </w:rPr>
              <w:t xml:space="preserve">□ </w:t>
            </w:r>
            <w:r>
              <w:rPr>
                <w:rFonts w:ascii="幼圆" w:eastAsia="幼圆" w:hAnsi="宋体" w:hint="eastAsia"/>
                <w:bCs/>
                <w:color w:val="365F91" w:themeColor="accent1" w:themeShade="BF"/>
                <w:kern w:val="0"/>
                <w:szCs w:val="21"/>
              </w:rPr>
              <w:t>现金</w:t>
            </w:r>
          </w:p>
        </w:tc>
      </w:tr>
      <w:tr w:rsidR="00CB2EFB" w:rsidRPr="007B40CC" w:rsidTr="00F200BD">
        <w:trPr>
          <w:trHeight w:val="1647"/>
        </w:trPr>
        <w:tc>
          <w:tcPr>
            <w:tcW w:w="12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2EFB" w:rsidRPr="007B40CC" w:rsidRDefault="00CB2EFB" w:rsidP="00EA1489">
            <w:pPr>
              <w:jc w:val="center"/>
              <w:rPr>
                <w:rFonts w:ascii="微软雅黑" w:eastAsia="微软雅黑" w:hAnsi="微软雅黑"/>
                <w:b/>
                <w:color w:val="365F91" w:themeColor="accent1" w:themeShade="BF"/>
                <w:szCs w:val="21"/>
              </w:rPr>
            </w:pPr>
            <w:r w:rsidRPr="007B40CC">
              <w:rPr>
                <w:rFonts w:ascii="微软雅黑" w:eastAsia="微软雅黑" w:hAnsi="微软雅黑" w:hint="eastAsia"/>
                <w:b/>
                <w:color w:val="365F91" w:themeColor="accent1" w:themeShade="BF"/>
                <w:szCs w:val="21"/>
              </w:rPr>
              <w:t>发票信息</w:t>
            </w:r>
          </w:p>
        </w:tc>
        <w:tc>
          <w:tcPr>
            <w:tcW w:w="9409" w:type="dxa"/>
            <w:gridSpan w:val="6"/>
          </w:tcPr>
          <w:p w:rsidR="00CB2EFB" w:rsidRDefault="00CB2EFB" w:rsidP="006433DF">
            <w:pPr>
              <w:spacing w:beforeLines="50"/>
              <w:rPr>
                <w:rFonts w:ascii="幼圆" w:eastAsia="幼圆"/>
                <w:color w:val="365F91" w:themeColor="accent1" w:themeShade="BF"/>
                <w:szCs w:val="21"/>
              </w:rPr>
            </w:pPr>
            <w:r w:rsidRPr="007B40CC">
              <w:rPr>
                <w:rFonts w:ascii="幼圆" w:eastAsia="幼圆" w:hint="eastAsia"/>
                <w:color w:val="365F91" w:themeColor="accent1" w:themeShade="BF"/>
                <w:szCs w:val="21"/>
              </w:rPr>
              <w:t>发票抬头：</w:t>
            </w:r>
            <w:r w:rsidR="00646060">
              <w:rPr>
                <w:rFonts w:ascii="幼圆" w:eastAsia="幼圆" w:hint="eastAsia"/>
                <w:color w:val="365F91" w:themeColor="accent1" w:themeShade="BF"/>
                <w:szCs w:val="21"/>
                <w:u w:val="single"/>
              </w:rPr>
              <w:t xml:space="preserve">                   </w:t>
            </w:r>
            <w:r w:rsidRPr="007B40CC">
              <w:rPr>
                <w:rFonts w:ascii="幼圆" w:eastAsia="幼圆" w:hint="eastAsia"/>
                <w:color w:val="365F91" w:themeColor="accent1" w:themeShade="BF"/>
                <w:szCs w:val="21"/>
              </w:rPr>
              <w:t>金额：</w:t>
            </w:r>
            <w:r w:rsidR="00646060">
              <w:rPr>
                <w:rFonts w:ascii="幼圆" w:eastAsia="幼圆" w:hint="eastAsia"/>
                <w:color w:val="365F91" w:themeColor="accent1" w:themeShade="BF"/>
                <w:szCs w:val="21"/>
                <w:u w:val="single"/>
              </w:rPr>
              <w:t xml:space="preserve">         </w:t>
            </w:r>
            <w:r w:rsidRPr="007B40CC">
              <w:rPr>
                <w:rFonts w:ascii="幼圆" w:eastAsia="幼圆" w:hint="eastAsia"/>
                <w:color w:val="365F91" w:themeColor="accent1" w:themeShade="BF"/>
                <w:szCs w:val="21"/>
              </w:rPr>
              <w:t>费用：</w:t>
            </w:r>
            <w:r w:rsidRPr="007B40CC">
              <w:rPr>
                <w:rFonts w:ascii="幼圆" w:eastAsia="幼圆" w:hAnsi="宋体" w:hint="eastAsia"/>
                <w:color w:val="365F91" w:themeColor="accent1" w:themeShade="BF"/>
                <w:szCs w:val="21"/>
              </w:rPr>
              <w:t xml:space="preserve">□ </w:t>
            </w:r>
            <w:r>
              <w:rPr>
                <w:rFonts w:ascii="幼圆" w:eastAsia="幼圆" w:hint="eastAsia"/>
                <w:color w:val="365F91" w:themeColor="accent1" w:themeShade="BF"/>
                <w:szCs w:val="21"/>
              </w:rPr>
              <w:t>会议</w:t>
            </w:r>
            <w:r w:rsidRPr="007B40CC">
              <w:rPr>
                <w:rFonts w:ascii="幼圆" w:eastAsia="幼圆" w:hint="eastAsia"/>
                <w:color w:val="365F91" w:themeColor="accent1" w:themeShade="BF"/>
                <w:szCs w:val="21"/>
              </w:rPr>
              <w:t xml:space="preserve">费  </w:t>
            </w:r>
            <w:r w:rsidRPr="007B40CC">
              <w:rPr>
                <w:rFonts w:ascii="幼圆" w:eastAsia="幼圆" w:hAnsi="宋体" w:hint="eastAsia"/>
                <w:color w:val="365F91" w:themeColor="accent1" w:themeShade="BF"/>
                <w:szCs w:val="21"/>
              </w:rPr>
              <w:t xml:space="preserve">□ </w:t>
            </w:r>
            <w:r>
              <w:rPr>
                <w:rFonts w:ascii="幼圆" w:eastAsia="幼圆" w:hint="eastAsia"/>
                <w:color w:val="365F91" w:themeColor="accent1" w:themeShade="BF"/>
                <w:szCs w:val="21"/>
              </w:rPr>
              <w:t>服务</w:t>
            </w:r>
            <w:r w:rsidRPr="007B40CC">
              <w:rPr>
                <w:rFonts w:ascii="幼圆" w:eastAsia="幼圆" w:hint="eastAsia"/>
                <w:color w:val="365F91" w:themeColor="accent1" w:themeShade="BF"/>
                <w:szCs w:val="21"/>
              </w:rPr>
              <w:t>费</w:t>
            </w:r>
          </w:p>
          <w:p w:rsidR="00CB2EFB" w:rsidRPr="007B40CC" w:rsidRDefault="00CB2EFB" w:rsidP="006433DF">
            <w:pPr>
              <w:spacing w:afterLines="50"/>
              <w:rPr>
                <w:rFonts w:ascii="幼圆" w:eastAsia="幼圆"/>
                <w:color w:val="365F91" w:themeColor="accent1" w:themeShade="BF"/>
                <w:szCs w:val="21"/>
              </w:rPr>
            </w:pPr>
            <w:r>
              <w:rPr>
                <w:rFonts w:ascii="幼圆" w:eastAsia="幼圆" w:hAnsi="宋体" w:hint="eastAsia"/>
                <w:color w:val="365F91" w:themeColor="accent1" w:themeShade="BF"/>
                <w:szCs w:val="21"/>
              </w:rPr>
              <w:t>发票开具方式：</w:t>
            </w:r>
            <w:r w:rsidRPr="007B40CC">
              <w:rPr>
                <w:rFonts w:ascii="幼圆" w:eastAsia="幼圆" w:hAnsi="宋体" w:hint="eastAsia"/>
                <w:color w:val="365F91" w:themeColor="accent1" w:themeShade="BF"/>
                <w:szCs w:val="21"/>
              </w:rPr>
              <w:t xml:space="preserve">□ </w:t>
            </w:r>
            <w:r>
              <w:rPr>
                <w:rFonts w:ascii="幼圆" w:eastAsia="幼圆" w:hint="eastAsia"/>
                <w:color w:val="365F91" w:themeColor="accent1" w:themeShade="BF"/>
                <w:szCs w:val="21"/>
              </w:rPr>
              <w:t xml:space="preserve">统一合并开具一张  </w:t>
            </w:r>
            <w:r w:rsidRPr="007B40CC">
              <w:rPr>
                <w:rFonts w:ascii="幼圆" w:eastAsia="幼圆" w:hAnsi="宋体" w:hint="eastAsia"/>
                <w:color w:val="365F91" w:themeColor="accent1" w:themeShade="BF"/>
                <w:szCs w:val="21"/>
              </w:rPr>
              <w:t xml:space="preserve">□ </w:t>
            </w:r>
            <w:r>
              <w:rPr>
                <w:rFonts w:ascii="幼圆" w:eastAsia="幼圆" w:hint="eastAsia"/>
                <w:color w:val="365F91" w:themeColor="accent1" w:themeShade="BF"/>
                <w:szCs w:val="21"/>
              </w:rPr>
              <w:t>分别单独开具</w:t>
            </w:r>
          </w:p>
          <w:p w:rsidR="00CB2EFB" w:rsidRPr="007B40CC" w:rsidRDefault="00CB2EFB" w:rsidP="00EA1489">
            <w:pPr>
              <w:jc w:val="left"/>
              <w:rPr>
                <w:rFonts w:ascii="幼圆" w:eastAsia="幼圆"/>
                <w:b/>
                <w:color w:val="365F91" w:themeColor="accent1" w:themeShade="BF"/>
                <w:szCs w:val="21"/>
              </w:rPr>
            </w:pPr>
            <w:r w:rsidRPr="007B40CC">
              <w:rPr>
                <w:rFonts w:ascii="幼圆" w:eastAsia="幼圆" w:hint="eastAsia"/>
                <w:b/>
                <w:color w:val="365F91" w:themeColor="accent1" w:themeShade="BF"/>
                <w:szCs w:val="21"/>
              </w:rPr>
              <w:t>友情提示：</w:t>
            </w:r>
            <w:r w:rsidRPr="007B40CC">
              <w:rPr>
                <w:rFonts w:ascii="幼圆" w:eastAsia="幼圆" w:hint="eastAsia"/>
                <w:color w:val="365F91" w:themeColor="accent1" w:themeShade="BF"/>
                <w:szCs w:val="21"/>
              </w:rPr>
              <w:t>请仔细填写开票信息，切勿填错。</w:t>
            </w:r>
            <w:r w:rsidR="00646060">
              <w:rPr>
                <w:rFonts w:ascii="幼圆" w:eastAsia="幼圆" w:hint="eastAsia"/>
                <w:color w:val="365F91" w:themeColor="accent1" w:themeShade="BF"/>
                <w:szCs w:val="21"/>
              </w:rPr>
              <w:t>组委会为已经汇款</w:t>
            </w:r>
            <w:r w:rsidRPr="007B40CC">
              <w:rPr>
                <w:rFonts w:ascii="幼圆" w:eastAsia="幼圆" w:hint="eastAsia"/>
                <w:color w:val="365F91" w:themeColor="accent1" w:themeShade="BF"/>
                <w:szCs w:val="21"/>
              </w:rPr>
              <w:t>单位</w:t>
            </w:r>
            <w:r w:rsidR="00646060">
              <w:rPr>
                <w:rFonts w:ascii="幼圆" w:eastAsia="幼圆" w:hint="eastAsia"/>
                <w:color w:val="365F91" w:themeColor="accent1" w:themeShade="BF"/>
                <w:szCs w:val="21"/>
              </w:rPr>
              <w:t>（先后顺序）</w:t>
            </w:r>
            <w:r w:rsidRPr="007B40CC">
              <w:rPr>
                <w:rFonts w:ascii="幼圆" w:eastAsia="幼圆" w:hint="eastAsia"/>
                <w:color w:val="365F91" w:themeColor="accent1" w:themeShade="BF"/>
                <w:szCs w:val="21"/>
              </w:rPr>
              <w:t>统一开具发票</w:t>
            </w:r>
            <w:r>
              <w:rPr>
                <w:rFonts w:ascii="幼圆" w:eastAsia="幼圆" w:hint="eastAsia"/>
                <w:color w:val="365F91" w:themeColor="accent1" w:themeShade="BF"/>
                <w:szCs w:val="21"/>
              </w:rPr>
              <w:t>，现场领取发票；</w:t>
            </w:r>
            <w:r w:rsidR="00646060">
              <w:rPr>
                <w:rFonts w:ascii="幼圆" w:eastAsia="幼圆" w:hint="eastAsia"/>
                <w:color w:val="365F91" w:themeColor="accent1" w:themeShade="BF"/>
                <w:szCs w:val="21"/>
              </w:rPr>
              <w:t>现场交费注册的，组委会现场开具收据，会后开具并</w:t>
            </w:r>
            <w:r>
              <w:rPr>
                <w:rFonts w:ascii="幼圆" w:eastAsia="幼圆" w:hint="eastAsia"/>
                <w:color w:val="365F91" w:themeColor="accent1" w:themeShade="BF"/>
                <w:szCs w:val="21"/>
              </w:rPr>
              <w:t>安排快递</w:t>
            </w:r>
            <w:r w:rsidRPr="007B40CC">
              <w:rPr>
                <w:rFonts w:ascii="幼圆" w:eastAsia="幼圆" w:hint="eastAsia"/>
                <w:color w:val="365F91" w:themeColor="accent1" w:themeShade="BF"/>
                <w:szCs w:val="21"/>
              </w:rPr>
              <w:t>）。</w:t>
            </w:r>
          </w:p>
        </w:tc>
      </w:tr>
      <w:tr w:rsidR="00CB2EFB" w:rsidRPr="007B40CC" w:rsidTr="00F200BD">
        <w:trPr>
          <w:trHeight w:val="1018"/>
        </w:trPr>
        <w:tc>
          <w:tcPr>
            <w:tcW w:w="1283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CB2EFB" w:rsidRPr="007B40CC" w:rsidRDefault="00CB2EFB" w:rsidP="00EA1489">
            <w:pPr>
              <w:jc w:val="center"/>
              <w:rPr>
                <w:rFonts w:ascii="幼圆" w:eastAsia="幼圆" w:hAnsi="宋体"/>
                <w:b/>
                <w:color w:val="365F91" w:themeColor="accent1" w:themeShade="BF"/>
                <w:kern w:val="0"/>
                <w:szCs w:val="21"/>
              </w:rPr>
            </w:pPr>
            <w:r w:rsidRPr="007B40CC">
              <w:rPr>
                <w:rFonts w:ascii="幼圆" w:eastAsia="幼圆" w:hAnsi="宋体" w:hint="eastAsia"/>
                <w:b/>
                <w:color w:val="365F91" w:themeColor="accent1" w:themeShade="BF"/>
                <w:kern w:val="0"/>
                <w:szCs w:val="21"/>
              </w:rPr>
              <w:t>大会</w:t>
            </w:r>
          </w:p>
          <w:p w:rsidR="00CB2EFB" w:rsidRPr="007B40CC" w:rsidRDefault="00CB2EFB" w:rsidP="00EA1489">
            <w:pPr>
              <w:jc w:val="center"/>
              <w:rPr>
                <w:rFonts w:ascii="幼圆" w:eastAsia="幼圆"/>
                <w:b/>
                <w:color w:val="365F91" w:themeColor="accent1" w:themeShade="BF"/>
                <w:szCs w:val="21"/>
              </w:rPr>
            </w:pPr>
            <w:r w:rsidRPr="007B40CC">
              <w:rPr>
                <w:rFonts w:ascii="幼圆" w:eastAsia="幼圆" w:hAnsi="宋体" w:hint="eastAsia"/>
                <w:b/>
                <w:color w:val="365F91" w:themeColor="accent1" w:themeShade="BF"/>
                <w:kern w:val="0"/>
                <w:szCs w:val="21"/>
              </w:rPr>
              <w:t>指定账户</w:t>
            </w:r>
          </w:p>
        </w:tc>
        <w:tc>
          <w:tcPr>
            <w:tcW w:w="9409" w:type="dxa"/>
            <w:gridSpan w:val="6"/>
          </w:tcPr>
          <w:p w:rsidR="00CB2EFB" w:rsidRPr="001F1382" w:rsidRDefault="00CB2EFB" w:rsidP="00EA1489">
            <w:pPr>
              <w:spacing w:line="400" w:lineRule="exact"/>
              <w:jc w:val="left"/>
              <w:rPr>
                <w:rFonts w:ascii="幼圆" w:eastAsia="幼圆" w:hAnsi="宋体"/>
                <w:color w:val="365F91" w:themeColor="accent1" w:themeShade="BF"/>
                <w:szCs w:val="21"/>
              </w:rPr>
            </w:pPr>
            <w:r w:rsidRPr="001F1382">
              <w:rPr>
                <w:rFonts w:ascii="幼圆" w:eastAsia="幼圆" w:hAnsi="宋体" w:hint="eastAsia"/>
                <w:color w:val="365F91" w:themeColor="accent1" w:themeShade="BF"/>
                <w:szCs w:val="21"/>
              </w:rPr>
              <w:t>银行账户：北京品博国际管理咨询有限公司</w:t>
            </w:r>
          </w:p>
          <w:p w:rsidR="00CB2EFB" w:rsidRPr="001F1382" w:rsidRDefault="00CB2EFB" w:rsidP="00EA1489">
            <w:pPr>
              <w:spacing w:line="400" w:lineRule="exact"/>
              <w:jc w:val="left"/>
              <w:rPr>
                <w:rFonts w:ascii="幼圆" w:eastAsia="幼圆" w:hAnsi="宋体"/>
                <w:color w:val="365F91" w:themeColor="accent1" w:themeShade="BF"/>
                <w:szCs w:val="21"/>
              </w:rPr>
            </w:pPr>
            <w:r w:rsidRPr="001F1382">
              <w:rPr>
                <w:rFonts w:ascii="幼圆" w:eastAsia="幼圆" w:hAnsi="宋体" w:hint="eastAsia"/>
                <w:color w:val="365F91" w:themeColor="accent1" w:themeShade="BF"/>
                <w:szCs w:val="21"/>
              </w:rPr>
              <w:t>开户银行: 工行北京翠微路支行</w:t>
            </w:r>
          </w:p>
          <w:p w:rsidR="00CB2EFB" w:rsidRDefault="00CB2EFB" w:rsidP="00EA1489">
            <w:pPr>
              <w:tabs>
                <w:tab w:val="left" w:pos="1080"/>
              </w:tabs>
              <w:spacing w:line="400" w:lineRule="exact"/>
              <w:jc w:val="left"/>
              <w:rPr>
                <w:rFonts w:ascii="幼圆" w:eastAsia="幼圆" w:hAnsi="宋体"/>
                <w:color w:val="365F91" w:themeColor="accent1" w:themeShade="BF"/>
                <w:szCs w:val="21"/>
              </w:rPr>
            </w:pPr>
            <w:r w:rsidRPr="001F1382">
              <w:rPr>
                <w:rFonts w:ascii="幼圆" w:eastAsia="幼圆" w:hAnsi="宋体" w:hint="eastAsia"/>
                <w:color w:val="365F91" w:themeColor="accent1" w:themeShade="BF"/>
                <w:szCs w:val="21"/>
              </w:rPr>
              <w:t>银行账号: 0200201109200020420（银行交换号：102100008091）</w:t>
            </w:r>
          </w:p>
          <w:p w:rsidR="00CB2EFB" w:rsidRPr="001F1382" w:rsidRDefault="00CB2EFB" w:rsidP="00EA1489">
            <w:pPr>
              <w:tabs>
                <w:tab w:val="left" w:pos="1080"/>
              </w:tabs>
              <w:spacing w:line="400" w:lineRule="exact"/>
              <w:jc w:val="left"/>
              <w:rPr>
                <w:rFonts w:ascii="幼圆" w:eastAsia="幼圆" w:hAnsi="宋体"/>
                <w:color w:val="365F91" w:themeColor="accent1" w:themeShade="BF"/>
                <w:szCs w:val="21"/>
              </w:rPr>
            </w:pPr>
            <w:r w:rsidRPr="005029B8">
              <w:rPr>
                <w:rFonts w:ascii="幼圆" w:eastAsia="幼圆" w:hint="eastAsia"/>
                <w:color w:val="365F91" w:themeColor="accent1" w:themeShade="BF"/>
                <w:szCs w:val="21"/>
              </w:rPr>
              <w:t>备注：</w:t>
            </w:r>
            <w:r>
              <w:rPr>
                <w:rFonts w:ascii="幼圆" w:eastAsia="幼圆" w:hint="eastAsia"/>
                <w:color w:val="365F91" w:themeColor="accent1" w:themeShade="BF"/>
                <w:szCs w:val="21"/>
              </w:rPr>
              <w:t>汇款时，请注明</w:t>
            </w:r>
            <w:r w:rsidRPr="007B40CC">
              <w:rPr>
                <w:rFonts w:ascii="幼圆" w:eastAsia="幼圆" w:hint="eastAsia"/>
                <w:color w:val="365F91" w:themeColor="accent1" w:themeShade="BF"/>
                <w:szCs w:val="21"/>
              </w:rPr>
              <w:t>公司</w:t>
            </w:r>
            <w:r>
              <w:rPr>
                <w:rFonts w:ascii="幼圆" w:eastAsia="幼圆" w:hint="eastAsia"/>
                <w:color w:val="365F91" w:themeColor="accent1" w:themeShade="BF"/>
                <w:szCs w:val="21"/>
              </w:rPr>
              <w:t>名称和参会代表名字</w:t>
            </w:r>
          </w:p>
        </w:tc>
      </w:tr>
      <w:tr w:rsidR="00CB2EFB" w:rsidRPr="007B40CC" w:rsidTr="00F20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8"/>
        </w:trPr>
        <w:tc>
          <w:tcPr>
            <w:tcW w:w="10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B" w:rsidRPr="007B40CC" w:rsidRDefault="00CB2EFB" w:rsidP="00EA1489">
            <w:pPr>
              <w:rPr>
                <w:rFonts w:ascii="幼圆" w:eastAsia="幼圆" w:hAnsi="微软雅黑"/>
                <w:b/>
                <w:color w:val="365F91" w:themeColor="accent1" w:themeShade="BF"/>
                <w:sz w:val="24"/>
                <w:szCs w:val="24"/>
              </w:rPr>
            </w:pPr>
            <w:r w:rsidRPr="005238AE">
              <w:rPr>
                <w:rFonts w:ascii="幼圆" w:eastAsia="幼圆" w:hAnsi="微软雅黑" w:hint="eastAsia"/>
                <w:b/>
                <w:color w:val="365F91" w:themeColor="accent1" w:themeShade="BF"/>
                <w:sz w:val="24"/>
                <w:szCs w:val="24"/>
              </w:rPr>
              <w:t>2016</w:t>
            </w:r>
            <w:r>
              <w:rPr>
                <w:rFonts w:ascii="幼圆" w:eastAsia="幼圆" w:hAnsi="微软雅黑" w:hint="eastAsia"/>
                <w:b/>
                <w:color w:val="365F91" w:themeColor="accent1" w:themeShade="BF"/>
                <w:sz w:val="24"/>
                <w:szCs w:val="24"/>
              </w:rPr>
              <w:t>全球工程经营</w:t>
            </w:r>
            <w:r w:rsidR="00DA3576">
              <w:rPr>
                <w:rFonts w:ascii="幼圆" w:eastAsia="幼圆" w:hAnsi="微软雅黑" w:hint="eastAsia"/>
                <w:b/>
                <w:color w:val="365F91" w:themeColor="accent1" w:themeShade="BF"/>
                <w:sz w:val="24"/>
                <w:szCs w:val="24"/>
              </w:rPr>
              <w:t>高峰</w:t>
            </w:r>
            <w:r>
              <w:rPr>
                <w:rFonts w:ascii="幼圆" w:eastAsia="幼圆" w:hAnsi="微软雅黑" w:hint="eastAsia"/>
                <w:b/>
                <w:color w:val="365F91" w:themeColor="accent1" w:themeShade="BF"/>
                <w:sz w:val="24"/>
                <w:szCs w:val="24"/>
              </w:rPr>
              <w:t>论坛</w:t>
            </w:r>
            <w:r w:rsidRPr="007B40CC">
              <w:rPr>
                <w:rFonts w:ascii="幼圆" w:eastAsia="幼圆" w:hAnsi="微软雅黑" w:hint="eastAsia"/>
                <w:b/>
                <w:color w:val="365F91" w:themeColor="accent1" w:themeShade="BF"/>
                <w:sz w:val="24"/>
                <w:szCs w:val="24"/>
              </w:rPr>
              <w:t>组委会</w:t>
            </w:r>
          </w:p>
          <w:p w:rsidR="00F200BD" w:rsidRDefault="00F200BD" w:rsidP="006433DF">
            <w:pPr>
              <w:spacing w:afterLines="50"/>
              <w:rPr>
                <w:rFonts w:ascii="幼圆" w:eastAsia="幼圆"/>
                <w:color w:val="365F91" w:themeColor="accent1" w:themeShade="BF"/>
                <w:sz w:val="24"/>
                <w:szCs w:val="24"/>
              </w:rPr>
            </w:pPr>
            <w:r>
              <w:rPr>
                <w:rFonts w:ascii="幼圆" w:eastAsia="幼圆" w:hint="eastAsia"/>
                <w:color w:val="365F91" w:themeColor="accent1" w:themeShade="BF"/>
                <w:sz w:val="24"/>
                <w:szCs w:val="24"/>
              </w:rPr>
              <w:t>参会咨询</w:t>
            </w:r>
            <w:r w:rsidR="00CB2EFB">
              <w:rPr>
                <w:rFonts w:ascii="幼圆" w:eastAsia="幼圆" w:hint="eastAsia"/>
                <w:color w:val="365F91" w:themeColor="accent1" w:themeShade="BF"/>
                <w:sz w:val="24"/>
                <w:szCs w:val="24"/>
              </w:rPr>
              <w:t>电话</w:t>
            </w:r>
            <w:r w:rsidR="00CB2EFB" w:rsidRPr="007B40CC">
              <w:rPr>
                <w:rFonts w:ascii="幼圆" w:eastAsia="幼圆" w:hint="eastAsia"/>
                <w:color w:val="365F91" w:themeColor="accent1" w:themeShade="BF"/>
                <w:sz w:val="24"/>
                <w:szCs w:val="24"/>
              </w:rPr>
              <w:t>：</w:t>
            </w:r>
            <w:r>
              <w:rPr>
                <w:rFonts w:ascii="幼圆" w:eastAsia="幼圆" w:hint="eastAsia"/>
                <w:color w:val="365F91" w:themeColor="accent1" w:themeShade="BF"/>
                <w:sz w:val="24"/>
                <w:szCs w:val="24"/>
              </w:rPr>
              <w:t>010-62526200  010-82607129  13717929871  陈老师  王老师</w:t>
            </w:r>
          </w:p>
          <w:p w:rsidR="00CB2EFB" w:rsidRPr="007B40CC" w:rsidRDefault="00CB2EFB" w:rsidP="006433DF">
            <w:pPr>
              <w:spacing w:afterLines="50"/>
              <w:rPr>
                <w:rFonts w:ascii="幼圆" w:eastAsia="幼圆"/>
                <w:color w:val="365F91" w:themeColor="accent1" w:themeShade="BF"/>
                <w:sz w:val="24"/>
                <w:szCs w:val="24"/>
              </w:rPr>
            </w:pPr>
            <w:r>
              <w:rPr>
                <w:rFonts w:ascii="幼圆" w:eastAsia="幼圆" w:hint="eastAsia"/>
                <w:color w:val="365F91" w:themeColor="accent1" w:themeShade="BF"/>
                <w:sz w:val="24"/>
                <w:szCs w:val="24"/>
              </w:rPr>
              <w:t xml:space="preserve">邮箱： </w:t>
            </w:r>
            <w:r w:rsidR="00F200BD">
              <w:rPr>
                <w:rFonts w:ascii="幼圆" w:eastAsia="幼圆" w:hint="eastAsia"/>
                <w:color w:val="365F91" w:themeColor="accent1" w:themeShade="BF"/>
                <w:sz w:val="24"/>
                <w:szCs w:val="24"/>
              </w:rPr>
              <w:t>tiannv_121@126.com</w:t>
            </w:r>
          </w:p>
        </w:tc>
      </w:tr>
    </w:tbl>
    <w:p w:rsidR="003D13E2" w:rsidRDefault="00314FD7">
      <w:r w:rsidRPr="00314FD7">
        <w:rPr>
          <w:rFonts w:ascii="微软雅黑" w:eastAsia="微软雅黑" w:hAnsi="微软雅黑" w:hint="eastAsia"/>
          <w:b/>
          <w:color w:val="365F91" w:themeColor="accent1" w:themeShade="BF"/>
          <w:sz w:val="28"/>
          <w:szCs w:val="28"/>
        </w:rPr>
        <w:lastRenderedPageBreak/>
        <w:t>附件：交通地图</w:t>
      </w:r>
    </w:p>
    <w:p w:rsidR="003D13E2" w:rsidRPr="00BF1C2F" w:rsidRDefault="00D83199" w:rsidP="00BF1C2F">
      <w:pPr>
        <w:rPr>
          <w:rFonts w:ascii="幼圆" w:eastAsia="幼圆" w:hAnsiTheme="minorEastAsia"/>
          <w:color w:val="365F91" w:themeColor="accent1" w:themeShade="BF"/>
          <w:sz w:val="24"/>
          <w:szCs w:val="24"/>
        </w:rPr>
      </w:pPr>
      <w:r w:rsidRPr="00D83199"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 xml:space="preserve">会议地点：紫光国际交流中心 </w:t>
      </w:r>
      <w:r w:rsidRPr="00BF1C2F">
        <w:rPr>
          <w:rFonts w:ascii="幼圆" w:eastAsia="幼圆" w:hAnsiTheme="minorEastAsia" w:hint="eastAsia"/>
          <w:b/>
          <w:color w:val="365F91" w:themeColor="accent1" w:themeShade="BF"/>
          <w:sz w:val="24"/>
          <w:szCs w:val="24"/>
        </w:rPr>
        <w:t>二层宴会厅</w:t>
      </w:r>
    </w:p>
    <w:p w:rsidR="003D13E2" w:rsidRPr="00BF1C2F" w:rsidRDefault="00642AC5" w:rsidP="00BF1C2F">
      <w:pPr>
        <w:spacing w:line="360" w:lineRule="auto"/>
        <w:ind w:firstLineChars="200" w:firstLine="480"/>
        <w:rPr>
          <w:rFonts w:ascii="幼圆" w:eastAsia="幼圆" w:hAnsiTheme="minorEastAsia"/>
          <w:color w:val="365F91" w:themeColor="accent1" w:themeShade="BF"/>
          <w:sz w:val="24"/>
          <w:szCs w:val="24"/>
        </w:rPr>
      </w:pPr>
      <w:r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位于清华大学东门</w:t>
      </w:r>
      <w:r w:rsidR="00BF1C2F" w:rsidRPr="00BF1C2F"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，</w:t>
      </w:r>
      <w:r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北四环外</w:t>
      </w:r>
      <w:r w:rsidR="00BF1C2F"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成府路北，</w:t>
      </w:r>
      <w:r w:rsidR="00BF1C2F" w:rsidRPr="00BF1C2F">
        <w:rPr>
          <w:rFonts w:ascii="幼圆" w:eastAsia="幼圆" w:hAnsiTheme="minorEastAsia"/>
          <w:color w:val="365F91" w:themeColor="accent1" w:themeShade="BF"/>
          <w:sz w:val="24"/>
          <w:szCs w:val="24"/>
        </w:rPr>
        <w:t>东临清华南路，南接双清路，西临清华科技园区中心绿地。</w:t>
      </w:r>
    </w:p>
    <w:p w:rsidR="00BF1C2F" w:rsidRPr="00BF1C2F" w:rsidRDefault="00BF1C2F" w:rsidP="00BF1C2F">
      <w:pPr>
        <w:spacing w:line="360" w:lineRule="auto"/>
        <w:ind w:firstLineChars="200" w:firstLine="480"/>
        <w:rPr>
          <w:rFonts w:ascii="幼圆" w:eastAsia="幼圆" w:hAnsiTheme="minorEastAsia"/>
          <w:color w:val="365F91" w:themeColor="accent1" w:themeShade="BF"/>
          <w:sz w:val="24"/>
          <w:szCs w:val="24"/>
        </w:rPr>
      </w:pPr>
      <w:r w:rsidRPr="00BF1C2F"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距离地铁十三号线五道口站650米；距离地铁十五号线清华东路西口站810米；距离地铁四号线北大东门站距离1800米；</w:t>
      </w:r>
    </w:p>
    <w:p w:rsidR="003D13E2" w:rsidRPr="00642AC5" w:rsidRDefault="0019553A" w:rsidP="00642AC5">
      <w:pPr>
        <w:ind w:firstLineChars="200" w:firstLine="480"/>
        <w:rPr>
          <w:rFonts w:ascii="幼圆" w:eastAsia="幼圆" w:hAnsiTheme="minorEastAsia"/>
          <w:color w:val="365F91" w:themeColor="accent1" w:themeShade="BF"/>
          <w:sz w:val="24"/>
          <w:szCs w:val="24"/>
        </w:rPr>
      </w:pPr>
      <w:r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会场</w:t>
      </w:r>
      <w:r w:rsidR="00642AC5" w:rsidRPr="00642AC5"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电话：010-62791888</w:t>
      </w:r>
    </w:p>
    <w:p w:rsidR="003D13E2" w:rsidRDefault="003D13E2"/>
    <w:p w:rsidR="00642AC5" w:rsidRPr="00642AC5" w:rsidRDefault="00642AC5">
      <w:pPr>
        <w:rPr>
          <w:rFonts w:ascii="幼圆" w:eastAsia="幼圆" w:hAnsiTheme="minorEastAsia"/>
          <w:color w:val="365F91" w:themeColor="accent1" w:themeShade="BF"/>
          <w:sz w:val="24"/>
          <w:szCs w:val="24"/>
        </w:rPr>
      </w:pPr>
      <w:r w:rsidRPr="00642AC5">
        <w:rPr>
          <w:rFonts w:ascii="幼圆" w:eastAsia="幼圆" w:hAnsiTheme="minorEastAsia" w:hint="eastAsia"/>
          <w:color w:val="365F91" w:themeColor="accent1" w:themeShade="BF"/>
          <w:sz w:val="24"/>
          <w:szCs w:val="24"/>
        </w:rPr>
        <w:t>地图指示：</w:t>
      </w:r>
    </w:p>
    <w:p w:rsidR="00CA260F" w:rsidRPr="0031098C" w:rsidRDefault="003D13E2">
      <w:r>
        <w:rPr>
          <w:noProof/>
        </w:rPr>
        <w:drawing>
          <wp:inline distT="0" distB="0" distL="0" distR="0">
            <wp:extent cx="6096000" cy="4978169"/>
            <wp:effectExtent l="19050" t="0" r="0" b="0"/>
            <wp:docPr id="1" name="图片 1" descr="C:\Users\xh\Desktop\紫光国际交流中心地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h\Desktop\紫光国际交流中心地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950" cy="497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60F" w:rsidRPr="0031098C" w:rsidSect="00E67206">
      <w:headerReference w:type="default" r:id="rId7"/>
      <w:pgSz w:w="11906" w:h="16838"/>
      <w:pgMar w:top="1134" w:right="1134" w:bottom="851" w:left="1134" w:header="426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1E3" w:rsidRDefault="004D61E3" w:rsidP="006260BE">
      <w:r>
        <w:separator/>
      </w:r>
    </w:p>
  </w:endnote>
  <w:endnote w:type="continuationSeparator" w:id="1">
    <w:p w:rsidR="004D61E3" w:rsidRDefault="004D61E3" w:rsidP="00626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1E3" w:rsidRDefault="004D61E3" w:rsidP="006260BE">
      <w:r>
        <w:separator/>
      </w:r>
    </w:p>
  </w:footnote>
  <w:footnote w:type="continuationSeparator" w:id="1">
    <w:p w:rsidR="004D61E3" w:rsidRDefault="004D61E3" w:rsidP="00626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6" w:rsidRPr="0031098C" w:rsidRDefault="0031098C" w:rsidP="0031098C">
    <w:pPr>
      <w:pStyle w:val="a4"/>
      <w:jc w:val="right"/>
    </w:pPr>
    <w:r w:rsidRPr="0031098C">
      <w:rPr>
        <w:rFonts w:ascii="微软雅黑" w:eastAsia="微软雅黑" w:hAnsi="微软雅黑"/>
        <w:b/>
        <w:noProof/>
        <w:sz w:val="28"/>
        <w:szCs w:val="28"/>
      </w:rPr>
      <w:drawing>
        <wp:inline distT="0" distB="0" distL="0" distR="0">
          <wp:extent cx="2156927" cy="361950"/>
          <wp:effectExtent l="0" t="0" r="0" b="0"/>
          <wp:docPr id="3" name="图片 1" descr="C:\Users\xh\Desktop\QQ截图201601261142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h\Desktop\QQ截图2016012611422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983" cy="36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739"/>
    <w:rsid w:val="00024B6F"/>
    <w:rsid w:val="0007734D"/>
    <w:rsid w:val="000E6E2B"/>
    <w:rsid w:val="000F0536"/>
    <w:rsid w:val="000F15CA"/>
    <w:rsid w:val="00151921"/>
    <w:rsid w:val="0015386C"/>
    <w:rsid w:val="0019553A"/>
    <w:rsid w:val="00196B38"/>
    <w:rsid w:val="001B204E"/>
    <w:rsid w:val="001C231C"/>
    <w:rsid w:val="001F1382"/>
    <w:rsid w:val="00203A5A"/>
    <w:rsid w:val="0021429A"/>
    <w:rsid w:val="002406FF"/>
    <w:rsid w:val="00264214"/>
    <w:rsid w:val="00286492"/>
    <w:rsid w:val="00291FD3"/>
    <w:rsid w:val="002A5744"/>
    <w:rsid w:val="002B28E1"/>
    <w:rsid w:val="0031098C"/>
    <w:rsid w:val="00314FD7"/>
    <w:rsid w:val="00327F38"/>
    <w:rsid w:val="003343CB"/>
    <w:rsid w:val="00374683"/>
    <w:rsid w:val="003A4B5C"/>
    <w:rsid w:val="003B44C7"/>
    <w:rsid w:val="003D13E2"/>
    <w:rsid w:val="00420E7D"/>
    <w:rsid w:val="0048678E"/>
    <w:rsid w:val="004B3B00"/>
    <w:rsid w:val="004D61E3"/>
    <w:rsid w:val="004E51E3"/>
    <w:rsid w:val="005029B8"/>
    <w:rsid w:val="00517106"/>
    <w:rsid w:val="005238AE"/>
    <w:rsid w:val="00550830"/>
    <w:rsid w:val="00563710"/>
    <w:rsid w:val="0057352A"/>
    <w:rsid w:val="00583C7D"/>
    <w:rsid w:val="00585015"/>
    <w:rsid w:val="005A5FBB"/>
    <w:rsid w:val="005F6846"/>
    <w:rsid w:val="006260BE"/>
    <w:rsid w:val="00642AC5"/>
    <w:rsid w:val="006433DF"/>
    <w:rsid w:val="00646060"/>
    <w:rsid w:val="0068293C"/>
    <w:rsid w:val="006A1A32"/>
    <w:rsid w:val="006A5B74"/>
    <w:rsid w:val="006A6065"/>
    <w:rsid w:val="006D73EC"/>
    <w:rsid w:val="0072004E"/>
    <w:rsid w:val="0072266F"/>
    <w:rsid w:val="00776394"/>
    <w:rsid w:val="007B61C2"/>
    <w:rsid w:val="007F787D"/>
    <w:rsid w:val="0081649B"/>
    <w:rsid w:val="00820739"/>
    <w:rsid w:val="008C699A"/>
    <w:rsid w:val="008D320C"/>
    <w:rsid w:val="008D61EB"/>
    <w:rsid w:val="009242BF"/>
    <w:rsid w:val="00937CD6"/>
    <w:rsid w:val="009768BB"/>
    <w:rsid w:val="0099661C"/>
    <w:rsid w:val="009C5C13"/>
    <w:rsid w:val="009E743E"/>
    <w:rsid w:val="00A12CFB"/>
    <w:rsid w:val="00A41DF7"/>
    <w:rsid w:val="00A720A7"/>
    <w:rsid w:val="00A77F17"/>
    <w:rsid w:val="00A97F15"/>
    <w:rsid w:val="00AA6225"/>
    <w:rsid w:val="00B77DB1"/>
    <w:rsid w:val="00BF1C2F"/>
    <w:rsid w:val="00C37CF5"/>
    <w:rsid w:val="00C42960"/>
    <w:rsid w:val="00C4757F"/>
    <w:rsid w:val="00C61060"/>
    <w:rsid w:val="00C641DF"/>
    <w:rsid w:val="00C70F39"/>
    <w:rsid w:val="00C74702"/>
    <w:rsid w:val="00C876E9"/>
    <w:rsid w:val="00CA260F"/>
    <w:rsid w:val="00CB2EFB"/>
    <w:rsid w:val="00CE62BF"/>
    <w:rsid w:val="00D22754"/>
    <w:rsid w:val="00D801B9"/>
    <w:rsid w:val="00D83199"/>
    <w:rsid w:val="00DA3576"/>
    <w:rsid w:val="00DC2FC6"/>
    <w:rsid w:val="00DF1829"/>
    <w:rsid w:val="00DF1FBC"/>
    <w:rsid w:val="00DF5B82"/>
    <w:rsid w:val="00E000B1"/>
    <w:rsid w:val="00E67206"/>
    <w:rsid w:val="00E80140"/>
    <w:rsid w:val="00E93D7E"/>
    <w:rsid w:val="00EB0134"/>
    <w:rsid w:val="00EF778B"/>
    <w:rsid w:val="00F200BD"/>
    <w:rsid w:val="00F50F77"/>
    <w:rsid w:val="00F5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0739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820739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626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260B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26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260B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260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60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xh</cp:lastModifiedBy>
  <cp:revision>32</cp:revision>
  <dcterms:created xsi:type="dcterms:W3CDTF">2016-05-14T09:06:00Z</dcterms:created>
  <dcterms:modified xsi:type="dcterms:W3CDTF">2016-06-03T06:51:00Z</dcterms:modified>
</cp:coreProperties>
</file>